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890" w:rsidRPr="002C4890" w:rsidRDefault="002C4890" w:rsidP="002C4890">
      <w:pP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373636"/>
          <w:sz w:val="30"/>
          <w:szCs w:val="30"/>
          <w:lang w:val="uk-UA" w:eastAsia="ru-RU"/>
        </w:rPr>
      </w:pPr>
      <w:r w:rsidRPr="002C4890">
        <w:rPr>
          <w:rFonts w:ascii="Arial" w:eastAsia="Times New Roman" w:hAnsi="Arial" w:cs="Arial"/>
          <w:b/>
          <w:bCs/>
          <w:color w:val="373636"/>
          <w:sz w:val="30"/>
          <w:szCs w:val="30"/>
          <w:lang w:val="uk-UA" w:eastAsia="ru-RU"/>
        </w:rPr>
        <w:t>ДОГОВІР ПІДРЯДУ</w:t>
      </w:r>
    </w:p>
    <w:p w:rsidR="002C4890" w:rsidRPr="002C4890" w:rsidRDefault="002C4890" w:rsidP="002C4890">
      <w:pPr>
        <w:shd w:val="clear" w:color="auto" w:fill="FFFFFF"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color w:val="373636"/>
          <w:sz w:val="24"/>
          <w:szCs w:val="24"/>
          <w:lang w:val="uk-UA" w:eastAsia="ru-RU"/>
        </w:rPr>
      </w:pPr>
      <w:r w:rsidRPr="002C4890">
        <w:rPr>
          <w:rFonts w:ascii="Arial" w:eastAsia="Times New Roman" w:hAnsi="Arial" w:cs="Arial"/>
          <w:b/>
          <w:bCs/>
          <w:color w:val="373636"/>
          <w:sz w:val="24"/>
          <w:szCs w:val="24"/>
          <w:lang w:val="uk-UA" w:eastAsia="ru-RU"/>
        </w:rPr>
        <w:t>на виконання ремонтних робіт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м. Київ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jc w:val="righ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«___» ________________2012р.</w:t>
      </w:r>
    </w:p>
    <w:p w:rsidR="002C4890" w:rsidRPr="00D36F29" w:rsidRDefault="002C4890" w:rsidP="002C4890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666666"/>
          <w:sz w:val="20"/>
          <w:szCs w:val="20"/>
          <w:lang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 xml:space="preserve">_______________________, </w:t>
      </w:r>
      <w:proofErr w:type="spellStart"/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громадянин ____________</w:t>
      </w:r>
      <w:proofErr w:type="spellEnd"/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 xml:space="preserve">___________, паспорт: _______________________, </w:t>
      </w:r>
      <w:proofErr w:type="spellStart"/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виданий _________________________________________</w:t>
      </w:r>
      <w:proofErr w:type="spellEnd"/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__надалі - «</w:t>
      </w:r>
      <w:r w:rsidRPr="00BD1D9D">
        <w:rPr>
          <w:rFonts w:ascii="Arial" w:eastAsia="Times New Roman" w:hAnsi="Arial" w:cs="Arial"/>
          <w:b/>
          <w:bCs/>
          <w:color w:val="666666"/>
          <w:sz w:val="20"/>
          <w:szCs w:val="20"/>
          <w:bdr w:val="none" w:sz="0" w:space="0" w:color="auto" w:frame="1"/>
          <w:lang w:val="uk-UA" w:eastAsia="ru-RU"/>
        </w:rPr>
        <w:t>Замовник</w:t>
      </w: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») з однієї сторони, та</w:t>
      </w:r>
      <w:r w:rsidR="00D36F29" w:rsidRPr="00D36F29">
        <w:rPr>
          <w:rFonts w:ascii="Arial" w:eastAsia="Times New Roman" w:hAnsi="Arial" w:cs="Arial"/>
          <w:color w:val="666666"/>
          <w:sz w:val="20"/>
          <w:szCs w:val="20"/>
          <w:lang w:eastAsia="ru-RU"/>
        </w:rPr>
        <w:t xml:space="preserve"> _______________________________________</w:t>
      </w:r>
    </w:p>
    <w:p w:rsidR="002C4890" w:rsidRPr="002C4890" w:rsidRDefault="002C4890" w:rsidP="002C4890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4855CC">
        <w:rPr>
          <w:rFonts w:ascii="Arial" w:eastAsia="Times New Roman" w:hAnsi="Arial" w:cs="Arial"/>
          <w:color w:val="666666"/>
          <w:sz w:val="20"/>
          <w:szCs w:val="20"/>
          <w:highlight w:val="yellow"/>
          <w:lang w:val="uk-UA" w:eastAsia="ru-RU"/>
        </w:rPr>
        <w:t>, що діє на підставі свідоцтва про державну реєстрацію, ідентифікаційний код</w:t>
      </w:r>
      <w:r w:rsidR="00D36F29" w:rsidRPr="00D36F29">
        <w:rPr>
          <w:rFonts w:ascii="Arial" w:eastAsia="Times New Roman" w:hAnsi="Arial" w:cs="Arial"/>
          <w:color w:val="666666"/>
          <w:sz w:val="20"/>
          <w:szCs w:val="20"/>
          <w:highlight w:val="yellow"/>
          <w:lang w:eastAsia="ru-RU"/>
        </w:rPr>
        <w:t xml:space="preserve"> ____________________</w:t>
      </w:r>
      <w:r w:rsidRPr="004855CC">
        <w:rPr>
          <w:rFonts w:ascii="Arial" w:eastAsia="Times New Roman" w:hAnsi="Arial" w:cs="Arial"/>
          <w:color w:val="666666"/>
          <w:sz w:val="20"/>
          <w:szCs w:val="20"/>
          <w:highlight w:val="yellow"/>
          <w:lang w:val="uk-UA" w:eastAsia="ru-RU"/>
        </w:rPr>
        <w:t>,</w:t>
      </w: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 xml:space="preserve"> (надалі - «</w:t>
      </w:r>
      <w:r w:rsidRPr="00BD1D9D">
        <w:rPr>
          <w:rFonts w:ascii="Arial" w:eastAsia="Times New Roman" w:hAnsi="Arial" w:cs="Arial"/>
          <w:b/>
          <w:bCs/>
          <w:color w:val="666666"/>
          <w:sz w:val="20"/>
          <w:szCs w:val="20"/>
          <w:bdr w:val="none" w:sz="0" w:space="0" w:color="auto" w:frame="1"/>
          <w:lang w:val="uk-UA" w:eastAsia="ru-RU"/>
        </w:rPr>
        <w:t>Виконавець</w:t>
      </w: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») з іншої сторони, (в подальшому - «Сторони»), уклали цей Договір підряду на виконання ремонтних робіт (надалі – Договір) про наступне: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 </w:t>
      </w:r>
    </w:p>
    <w:p w:rsidR="002C4890" w:rsidRPr="002C4890" w:rsidRDefault="002C4890" w:rsidP="002C4890">
      <w:pP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373636"/>
          <w:sz w:val="30"/>
          <w:szCs w:val="30"/>
          <w:lang w:val="uk-UA" w:eastAsia="ru-RU"/>
        </w:rPr>
      </w:pPr>
      <w:r w:rsidRPr="00BD1D9D">
        <w:rPr>
          <w:rFonts w:ascii="Arial" w:eastAsia="Times New Roman" w:hAnsi="Arial" w:cs="Arial"/>
          <w:b/>
          <w:bCs/>
          <w:color w:val="373636"/>
          <w:sz w:val="30"/>
          <w:szCs w:val="30"/>
          <w:bdr w:val="none" w:sz="0" w:space="0" w:color="auto" w:frame="1"/>
          <w:lang w:val="uk-UA" w:eastAsia="ru-RU"/>
        </w:rPr>
        <w:t>1. ПРЕДМЕТ ДОГОВОРУ</w:t>
      </w:r>
    </w:p>
    <w:p w:rsid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 xml:space="preserve">1.1. Виконавець зобов'язується за дорученням Замовника на умовах, викладених у даному Договорі, виконати на Об’єкті Замовника, а саме квартирі, що знаходиться за адресою: м. Київ, </w:t>
      </w:r>
      <w:proofErr w:type="spellStart"/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вул.__________</w:t>
      </w:r>
      <w:proofErr w:type="spellEnd"/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 xml:space="preserve">_____, </w:t>
      </w:r>
      <w:proofErr w:type="spellStart"/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буд.</w:t>
      </w:r>
      <w:proofErr w:type="spellEnd"/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_____, кв._____ комплекс ремонтних робіт (далі - Роботи)</w:t>
      </w:r>
      <w:r w:rsidR="00B477AB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 xml:space="preserve"> необхідних для відповідності об</w:t>
      </w:r>
      <w:r w:rsidR="00B477AB" w:rsidRPr="00B05D0A">
        <w:rPr>
          <w:rFonts w:ascii="Arial" w:eastAsia="Times New Roman" w:hAnsi="Arial" w:cs="Arial"/>
          <w:color w:val="666666"/>
          <w:sz w:val="20"/>
          <w:szCs w:val="20"/>
          <w:lang w:eastAsia="ru-RU"/>
        </w:rPr>
        <w:t>’</w:t>
      </w:r>
      <w:proofErr w:type="spellStart"/>
      <w:r w:rsidR="00B477AB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єкту</w:t>
      </w:r>
      <w:proofErr w:type="spellEnd"/>
      <w:r w:rsidR="00B477AB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 xml:space="preserve"> Дизайн-проекту Замовника</w:t>
      </w: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, зазначених в Додатку №1 до цього Договору.</w:t>
      </w:r>
      <w:r w:rsidR="00B477AB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 xml:space="preserve"> Ціна Договору є незмінною.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 xml:space="preserve">1.2. Роботи виконуватимуться Виконавцем власними силами та засобами, з поставкою необхідного матеріалу </w:t>
      </w:r>
      <w:r w:rsidR="003F2761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Замовником</w:t>
      </w: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.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1.3. Замовник в будь-який момент може відмовитися від виконання тих чи інших робіт Виконавцем, якщо вони навіть обумовлені замовленням відповідно до Додатку №1 до Договору, але ще не були розпочаті.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1.4. Замовник може відмовитися від виконання тих чи інших робіт Виконавцем, якщо вони навіть були розпочаті Виконавцем, але не були обумовлені в замовленні відповідно до Додатку №1 до Договору.</w:t>
      </w:r>
    </w:p>
    <w:p w:rsidR="002C4890" w:rsidRPr="002C4890" w:rsidRDefault="002C4890" w:rsidP="002C4890">
      <w:pP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373636"/>
          <w:sz w:val="30"/>
          <w:szCs w:val="30"/>
          <w:lang w:val="uk-UA" w:eastAsia="ru-RU"/>
        </w:rPr>
      </w:pPr>
      <w:r w:rsidRPr="00BD1D9D">
        <w:rPr>
          <w:rFonts w:ascii="Arial" w:eastAsia="Times New Roman" w:hAnsi="Arial" w:cs="Arial"/>
          <w:b/>
          <w:bCs/>
          <w:color w:val="373636"/>
          <w:sz w:val="30"/>
          <w:szCs w:val="30"/>
          <w:bdr w:val="none" w:sz="0" w:space="0" w:color="auto" w:frame="1"/>
          <w:lang w:val="uk-UA" w:eastAsia="ru-RU"/>
        </w:rPr>
        <w:t>2. ПРАВА ТА ОБОВ'ЯЗКИ СТОРІН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2.1. Замовник зобов'язується: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2.1.1. Надати Виконавцю вихідні дані, необхідні для виконання робіт;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2.1.2. На умовах, викладених у даному Договорі, прийняти від Виконавця та оплатити результат Робіт</w:t>
      </w:r>
      <w:r w:rsidR="00B477AB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 xml:space="preserve"> прийнятих Замовником</w:t>
      </w: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;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2.1.3. Підписати з Виконавцем акт прийому-передачі робіт/послуг;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2.1.4. Надати в розпорядження Виконавця Об’єкт для виконання ремонтних робіт, допомогти організувати безперешкодний допуск працівників Виконавця на Об’єкт;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lastRenderedPageBreak/>
        <w:t>2.2. Замовник має право: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2.2.1. Вимагати від Виконавця належного виконання умов цього Договору;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2.2.2. Запитувати та одержувати від Виконавця інформацію про хід виконання робіт, включаючи дані про якісні ознаки одержаних результатів;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2.2.3. В будь-який час перевіряти хід і якість виконуваних Виконавцем робіт;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2.2.4. У разі неякісного виконання робіт Виконавцем Робіт – вимагати виплати суми компенсації або виправлення недоліків.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2.3. Виконавець зобов'язується: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2.3.1. Скласти графік виконання робіт та погодити його із Замовником;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 xml:space="preserve">2.3.2. Виконати повний комплекс Робіт, якісно та у встановлений Договором строк, згідно </w:t>
      </w:r>
      <w:r w:rsidR="00AB3362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 xml:space="preserve">Дизайн-проекту та вказівок </w:t>
      </w: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Замовника, надавати Замовникові за його запитом інформацію про хід виконання робіт;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2.3.3. Здійснювати гарантійне і післягарантійне обслуговування результату виконаних Робіт у встановленому Договором порядку;</w:t>
      </w:r>
    </w:p>
    <w:p w:rsidR="002C4890" w:rsidRPr="00BD1D9D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2.3.4. Протягом 5-х днів після закінчення Робіт видалити з Об’єкту техніку, залишки матеріалу, тимчасові конструкції та сміття.</w:t>
      </w:r>
    </w:p>
    <w:p w:rsidR="002C4890" w:rsidRPr="002C4890" w:rsidRDefault="005312C7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BD1D9D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 xml:space="preserve">  </w:t>
      </w:r>
      <w:r w:rsidR="002C4890"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2.4. Виконавець має право: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2.4.1. Вимагати від Замовника належного виконання умов цього Договору;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2.4.2. Вимагати від Замовника своєчасну оплату виконаних за цим Договором робіт;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2.4.3. Відмовитись від виконання робіт, зазначених в розділі 1 цього Договору, у випадку порушення Замовником умов даного Договору.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 </w:t>
      </w:r>
    </w:p>
    <w:p w:rsidR="002C4890" w:rsidRPr="002C4890" w:rsidRDefault="002C4890" w:rsidP="002C4890">
      <w:pP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373636"/>
          <w:sz w:val="30"/>
          <w:szCs w:val="30"/>
          <w:lang w:val="uk-UA" w:eastAsia="ru-RU"/>
        </w:rPr>
      </w:pPr>
      <w:r w:rsidRPr="00BD1D9D">
        <w:rPr>
          <w:rFonts w:ascii="Arial" w:eastAsia="Times New Roman" w:hAnsi="Arial" w:cs="Arial"/>
          <w:b/>
          <w:bCs/>
          <w:color w:val="373636"/>
          <w:sz w:val="30"/>
          <w:szCs w:val="30"/>
          <w:bdr w:val="none" w:sz="0" w:space="0" w:color="auto" w:frame="1"/>
          <w:lang w:val="uk-UA" w:eastAsia="ru-RU"/>
        </w:rPr>
        <w:t>3. СТРОКИ, ПОРЯДОК ВИКОНАННЯ РОБІТ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3.1 Загальний строк виконання Робіт визначається сторонами за домовленістю, та зазначається у додатках до цього Договору;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3.2 Встановлений Договором строк виконання Робіт продовжується на час змушеного простою, якщо виконання Робіт стає неможливим унаслідок дій або упущень Замовника (недопоставки матеріалів) або обставин непереборної сили (форс мажор</w:t>
      </w:r>
      <w:r w:rsidR="00BD1D9D" w:rsidRPr="00BD1D9D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 xml:space="preserve"> </w:t>
      </w:r>
      <w:r w:rsidR="00F17904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підтверджений</w:t>
      </w:r>
      <w:r w:rsidR="00BD1D9D" w:rsidRPr="00BD1D9D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 xml:space="preserve"> Торгово-промисловою</w:t>
      </w:r>
      <w:r w:rsidR="00BD1D9D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 xml:space="preserve"> палатою</w:t>
      </w:r>
      <w:r w:rsidR="00BD1D9D" w:rsidRPr="00BD1D9D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 xml:space="preserve"> України</w:t>
      </w:r>
      <w:r w:rsidR="00F17904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 xml:space="preserve">), з </w:t>
      </w:r>
      <w:proofErr w:type="spellStart"/>
      <w:r w:rsidR="00F17904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обов</w:t>
      </w:r>
      <w:proofErr w:type="spellEnd"/>
      <w:r w:rsidR="00F17904" w:rsidRPr="00B05D0A">
        <w:rPr>
          <w:rFonts w:ascii="Arial" w:eastAsia="Times New Roman" w:hAnsi="Arial" w:cs="Arial"/>
          <w:color w:val="666666"/>
          <w:sz w:val="20"/>
          <w:szCs w:val="20"/>
          <w:lang w:eastAsia="ru-RU"/>
        </w:rPr>
        <w:t>’</w:t>
      </w:r>
      <w:proofErr w:type="spellStart"/>
      <w:r w:rsidR="00F17904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язковим</w:t>
      </w:r>
      <w:proofErr w:type="spellEnd"/>
      <w:r w:rsidR="00F17904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 xml:space="preserve"> завчасним повідомлення замовника про термін на який виконання робіт продовжується та причини продовження.</w:t>
      </w:r>
    </w:p>
    <w:p w:rsidR="00AB3362" w:rsidRPr="00447AF3" w:rsidRDefault="00AB3362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3.3</w:t>
      </w:r>
      <w:r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 xml:space="preserve"> </w:t>
      </w:r>
      <w:r w:rsidR="00B05D0A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 xml:space="preserve"> Перед підписанням договору Виконавець направляє на Об</w:t>
      </w:r>
      <w:r w:rsidR="00B05D0A" w:rsidRPr="00447AF3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’</w:t>
      </w:r>
      <w:r w:rsidR="00B05D0A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єкт</w:t>
      </w:r>
      <w:r w:rsidR="00447AF3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 xml:space="preserve"> замовника своїх фахівців, які визначають об</w:t>
      </w:r>
      <w:r w:rsidR="00447AF3" w:rsidRPr="00447AF3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’</w:t>
      </w:r>
      <w:r w:rsidR="00447AF3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єм робіт, якій необхідно провести для виконання умов Замовника відповідно до Дизайн-проекту. Після обстеження об</w:t>
      </w:r>
      <w:r w:rsidR="00447AF3" w:rsidRPr="00447AF3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’</w:t>
      </w:r>
      <w:r w:rsidR="00447AF3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 xml:space="preserve">єкту Замовника фахівцями Виконавця складається Додаток </w:t>
      </w:r>
      <w:r w:rsidR="00447AF3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lastRenderedPageBreak/>
        <w:t>№1 до Договору, який має включати весь комплекс робіт, які Виконавець вважає необхідно провести для повної відповідності Об</w:t>
      </w:r>
      <w:r w:rsidR="00447AF3" w:rsidRPr="00447AF3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’</w:t>
      </w:r>
      <w:r w:rsidR="00447AF3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 xml:space="preserve">єкту Замовника дизайн-проекту. Після підписання договору </w:t>
      </w:r>
      <w:r w:rsidR="00B1728E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ціна Договору</w:t>
      </w:r>
      <w:r w:rsidR="00447AF3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 xml:space="preserve"> </w:t>
      </w:r>
      <w:r w:rsidR="00B1728E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є незмінною. За виключення умов передбачених пунктами 1.3 і 1.4 Договору.</w:t>
      </w:r>
    </w:p>
    <w:p w:rsidR="002C4890" w:rsidRPr="002C4890" w:rsidRDefault="00AB3362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3.4</w:t>
      </w:r>
      <w:r w:rsidR="002C4890"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 xml:space="preserve"> Виконавець здійснює поставку матеріалів, передбачених в Додатках до цього Договору (крім окремих випадків, коли Замовник доставляє матеріали самостійно), розгрузку, складування матеріалів і обладнання, та всі інші необхідні заходи для забезпечення комплексу Робіт.</w:t>
      </w:r>
    </w:p>
    <w:p w:rsidR="002C4890" w:rsidRPr="002C4890" w:rsidRDefault="00AB3362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3.4</w:t>
      </w:r>
      <w:r w:rsidR="002C4890"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 xml:space="preserve"> Виконавець не вправі відступати від узгодженого замовлення на Роботи (Обсягу робіт, вартості робіт) без погодження з Замовником.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 </w:t>
      </w:r>
    </w:p>
    <w:p w:rsidR="002C4890" w:rsidRPr="002C4890" w:rsidRDefault="002C4890" w:rsidP="002C4890">
      <w:pP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373636"/>
          <w:sz w:val="30"/>
          <w:szCs w:val="30"/>
          <w:lang w:val="uk-UA" w:eastAsia="ru-RU"/>
        </w:rPr>
      </w:pPr>
      <w:r w:rsidRPr="00BD1D9D">
        <w:rPr>
          <w:rFonts w:ascii="Arial" w:eastAsia="Times New Roman" w:hAnsi="Arial" w:cs="Arial"/>
          <w:b/>
          <w:bCs/>
          <w:color w:val="373636"/>
          <w:sz w:val="30"/>
          <w:szCs w:val="30"/>
          <w:bdr w:val="none" w:sz="0" w:space="0" w:color="auto" w:frame="1"/>
          <w:lang w:val="uk-UA" w:eastAsia="ru-RU"/>
        </w:rPr>
        <w:t>4. ВАРТІСТЬ РОБІТ І ПОРЯДОК ОПЛАТИ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 xml:space="preserve">4.1. За надання Виконавцем послуг (Робіт) визначених статтею 1 цього Договору, Замовник зобов’язується сплачувати Виконавцю </w:t>
      </w:r>
      <w:r w:rsidR="00FA6107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вартість фактично виконаних робіт</w:t>
      </w: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, зазначеному в Додатку №1 до цього Договору та на умовах зазначених в цьому Договорі.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4.2. Замовник проводить оплату Робіт в наступному порядку: Оплата робіт здійснюється</w:t>
      </w:r>
      <w:r w:rsidR="00CB3AA4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 xml:space="preserve"> при підписанні</w:t>
      </w: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 xml:space="preserve"> Акта здавання-прийманн</w:t>
      </w:r>
      <w:r w:rsidR="00FA6107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 xml:space="preserve">я, у готівковій формі Виконавцю, що засвідчується квитанцією. </w:t>
      </w:r>
      <w:r w:rsidR="00FA6107" w:rsidRPr="00FA6107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Підписання</w:t>
      </w:r>
      <w:r w:rsidR="00FA6107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 xml:space="preserve"> </w:t>
      </w:r>
      <w:r w:rsidR="00FA6107"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Акта здавання-прийманн</w:t>
      </w:r>
      <w:r w:rsidR="00FA6107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 xml:space="preserve">я здійснюється не більше двох разів на місяць.  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4.3. Вартість робіт визначена в Додатку №1 до цього договору.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 </w:t>
      </w:r>
    </w:p>
    <w:p w:rsidR="002C4890" w:rsidRPr="002C4890" w:rsidRDefault="002C4890" w:rsidP="002C4890">
      <w:pP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373636"/>
          <w:sz w:val="30"/>
          <w:szCs w:val="30"/>
          <w:lang w:val="uk-UA" w:eastAsia="ru-RU"/>
        </w:rPr>
      </w:pPr>
      <w:r w:rsidRPr="00BD1D9D">
        <w:rPr>
          <w:rFonts w:ascii="Arial" w:eastAsia="Times New Roman" w:hAnsi="Arial" w:cs="Arial"/>
          <w:b/>
          <w:bCs/>
          <w:color w:val="373636"/>
          <w:sz w:val="30"/>
          <w:szCs w:val="30"/>
          <w:bdr w:val="none" w:sz="0" w:space="0" w:color="auto" w:frame="1"/>
          <w:lang w:val="uk-UA" w:eastAsia="ru-RU"/>
        </w:rPr>
        <w:t>5. ПОРЯДОК ПРИЙНЯТТЯ РЕЗУЛЬТАТУ РОБІТ.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5.1. Роботи вважаються виконаними Виконавцем і прийнятими Замовником після підписання Сторонами Акту здавання-приймання виконаних робіт (далі "Акт").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5.2. Акт складається Виконавцем і надається Замовнику для підписання після завершення Робіт, перевірки обома Сторонами кількості, якості виконаних робіт, проведення необхідних контрольних випробувань.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5.3. Замовник повинен розглянути і підписати наданий Виконавцем Акт протягом</w:t>
      </w:r>
      <w:r w:rsidR="00FA6107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 xml:space="preserve"> 5-х днів із дня його одержання, після виконання умов зазначених в пункті 5.2. Договору.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 xml:space="preserve">5.4. При наявності зауважень до якості результату Робіт Замовник вправі не підписувати Акт, а Виконавець зобов'язаний усунути такі зауваження в порядку й в строк, додатково погоджені Сторонами. 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 </w:t>
      </w:r>
    </w:p>
    <w:p w:rsidR="002C4890" w:rsidRPr="002C4890" w:rsidRDefault="002C4890" w:rsidP="002C4890">
      <w:pP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373636"/>
          <w:sz w:val="30"/>
          <w:szCs w:val="30"/>
          <w:lang w:val="uk-UA" w:eastAsia="ru-RU"/>
        </w:rPr>
      </w:pPr>
      <w:r w:rsidRPr="00BD1D9D">
        <w:rPr>
          <w:rFonts w:ascii="Arial" w:eastAsia="Times New Roman" w:hAnsi="Arial" w:cs="Arial"/>
          <w:b/>
          <w:bCs/>
          <w:color w:val="373636"/>
          <w:sz w:val="30"/>
          <w:szCs w:val="30"/>
          <w:bdr w:val="none" w:sz="0" w:space="0" w:color="auto" w:frame="1"/>
          <w:lang w:val="uk-UA" w:eastAsia="ru-RU"/>
        </w:rPr>
        <w:t>6. ЯКІСТЬ І ГАРАНТІЙНІ ЗОБОВ'ЯЗАННЯ.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 xml:space="preserve">6.1. Результати Робіт вважаються якісними, якщо вони придатні для використання відповідно до їх призначення, відповідають </w:t>
      </w:r>
      <w:r w:rsidR="005E0108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дизайн-проекту</w:t>
      </w: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 xml:space="preserve"> та вказівкам Замовника та умовам Договору, </w:t>
      </w: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lastRenderedPageBreak/>
        <w:t>відповідають державним стандартам і технічним умовам про якість подібних Робіт/Обладнання, встановленим у нормативних документах</w:t>
      </w:r>
      <w:r w:rsidR="005E0108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 xml:space="preserve"> та прийняті Замовником.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6.2. Виконавець відповідає за якість придбаних ним матеріалів, та застосовуваної технології виконання Робіт.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6.3. Гарантійний термін на результат Робіт починається з дати підписання Замовником Акта прийняття-здачі всіх виконаних Робіт згідно п.5 Договору</w:t>
      </w:r>
      <w:r w:rsidR="005E0108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 xml:space="preserve"> і становить 3</w:t>
      </w: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 xml:space="preserve"> рок</w:t>
      </w:r>
      <w:r w:rsidR="005E0108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и</w:t>
      </w: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.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6.4. Протягом гарантійного терміну Виконавець зобов'язується за свій рахунок проводити необхідні ремонтні роботи.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6.5. Гарантійні зобов‘язання не поширюються на випадки погіршення результату Робіт через механічні пошкодження з вини Замовника, або порушення Замовником правил експлуатації.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6.6. Для фіксації характеру виявлених недоліків, Виконавець направляє на Об'єкт Замовника своїх фахівців протягом 3 (трьох) робочих днів після одержання від Замовника інформації про виявлені недоліки. Перелік недоліків та строки їх усунення встановлюються Сторонами</w:t>
      </w:r>
      <w:r w:rsidR="00FE6E5E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 xml:space="preserve"> у відповідному дефектному акті, який складається виконавцем і погоджується з Замовником в день проведення обстеження</w:t>
      </w:r>
      <w:r w:rsidR="009F30D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 xml:space="preserve"> недоліків вказаних Замовником.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6.7. Виконавець зобов'язується здійснювати післягарантійне обслуговування результату Робіт на умовах, додатково погоджених Сторонами.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 </w:t>
      </w:r>
    </w:p>
    <w:p w:rsidR="002C4890" w:rsidRPr="002C4890" w:rsidRDefault="002C4890" w:rsidP="002C4890">
      <w:pP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373636"/>
          <w:sz w:val="30"/>
          <w:szCs w:val="30"/>
          <w:lang w:val="uk-UA" w:eastAsia="ru-RU"/>
        </w:rPr>
      </w:pPr>
      <w:r w:rsidRPr="00BD1D9D">
        <w:rPr>
          <w:rFonts w:ascii="Arial" w:eastAsia="Times New Roman" w:hAnsi="Arial" w:cs="Arial"/>
          <w:b/>
          <w:bCs/>
          <w:color w:val="373636"/>
          <w:sz w:val="30"/>
          <w:szCs w:val="30"/>
          <w:bdr w:val="none" w:sz="0" w:space="0" w:color="auto" w:frame="1"/>
          <w:lang w:val="uk-UA" w:eastAsia="ru-RU"/>
        </w:rPr>
        <w:t>7. ВІДПОВІДАЛЬНІСТЬ СТОРІН.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7.1. У випадку невиконання або неналежного виконання своїх обов'язків за даним договором винна Сторона зобов'язана відшкодувати заподіяні іншій Стороні збитки і сплатити встановлену Договором пеню.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7.2. У випадку несвоєчасного виконання Робіт, включаючи несвоєчасне усунення виявлених недоліків (п.5.4. Договору), Виконавець сплачує Замовникові штраф у розмірі 0,5% від загальної вартості Робіт за кожний день прострочення, але не більше 5% від загальної вартості Договору.</w:t>
      </w:r>
    </w:p>
    <w:p w:rsidR="009F30D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7.3. Під час виконання Робіт на Об’єкті Виконавець несе встановлену законом відповідальність за дотримання норм технічної і пожежної безпеки, охорони праці та інших норм і правил, установлених чинним законодавством України.</w:t>
      </w:r>
    </w:p>
    <w:p w:rsidR="009F30D0" w:rsidRPr="002C4890" w:rsidRDefault="009F30D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 xml:space="preserve">7.4. </w:t>
      </w: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Під час виконання</w:t>
      </w:r>
      <w:r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 xml:space="preserve"> Виконавець несе матеріальну відповідальність за забруднення, пошкодження або руйнування майна Замовника</w:t>
      </w:r>
      <w:r w:rsidR="00FC1D41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,</w:t>
      </w:r>
      <w:r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 xml:space="preserve"> яке знаходиться на Об</w:t>
      </w:r>
      <w:r w:rsidRPr="00FC1D41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’</w:t>
      </w:r>
      <w:r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єкті</w:t>
      </w:r>
      <w:r w:rsidR="00FC1D41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, та майна третіх осіб чиї інтереси можуть бути порушені вході виконання робіт на  Об</w:t>
      </w:r>
      <w:r w:rsidR="00FC1D41" w:rsidRPr="00FC1D41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’</w:t>
      </w:r>
      <w:r w:rsidR="00FC1D41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 xml:space="preserve">єкті Замовника  </w:t>
      </w:r>
      <w:r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 xml:space="preserve"> у розмірі 100% його вартості.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 </w:t>
      </w:r>
    </w:p>
    <w:p w:rsidR="002C4890" w:rsidRPr="002C4890" w:rsidRDefault="002C4890" w:rsidP="002C4890">
      <w:pP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373636"/>
          <w:sz w:val="30"/>
          <w:szCs w:val="30"/>
          <w:lang w:val="uk-UA" w:eastAsia="ru-RU"/>
        </w:rPr>
      </w:pPr>
      <w:r w:rsidRPr="00BD1D9D">
        <w:rPr>
          <w:rFonts w:ascii="Arial" w:eastAsia="Times New Roman" w:hAnsi="Arial" w:cs="Arial"/>
          <w:b/>
          <w:bCs/>
          <w:color w:val="373636"/>
          <w:sz w:val="30"/>
          <w:szCs w:val="30"/>
          <w:bdr w:val="none" w:sz="0" w:space="0" w:color="auto" w:frame="1"/>
          <w:lang w:val="uk-UA" w:eastAsia="ru-RU"/>
        </w:rPr>
        <w:t>8. ФОРС-МАЖОР.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lastRenderedPageBreak/>
        <w:t>8.1 Сторони звільняються від відповідальності за часткове чи повне невиконання зобов'язань за договором, якщо це зв'язано з настанням обставин непереборної сили (форс-мажор), тобто обставин, що не залежать від волі Сторін, які неможливо було передбачати або запобігти розумними діями, а саме: війни, надзвичайного стану, пожежі, повені, землетрусу, що п</w:t>
      </w:r>
      <w:r w:rsidR="009F30D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 xml:space="preserve">ерешкоджають виконанню Договору та є засвідченими Торгово-промисловою палатою України. 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8.2 Сторона, для якої створилася неможливість виконання зобов'язань за Договором, зобов'язана негайно сповістити іншу Сторону про настання і припинення вищевказаних обставин.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8.3 По закінченні таких обставин Сторона, що потрапила під їхні дії, повинна відновити виконання своїх зобов'язань за Договором у повному обсязі.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8.4 У випадку, якщо обставина непереборної сили протриває більш 3 (трьох) місяців, Сторони повинні погодити умови подальшого виконання Договору або розірвати Договір з відшкодуванням один одному раніше отриманого за Договором.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8.5 Підтвердженням настання обставин непереборної сили та їх тривалості служитимуть довідки, видані уповноваженими органами, установами й організаціями України.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 </w:t>
      </w:r>
    </w:p>
    <w:p w:rsidR="002C4890" w:rsidRPr="002C4890" w:rsidRDefault="002C4890" w:rsidP="002C4890">
      <w:pP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373636"/>
          <w:sz w:val="30"/>
          <w:szCs w:val="30"/>
          <w:lang w:val="uk-UA" w:eastAsia="ru-RU"/>
        </w:rPr>
      </w:pPr>
      <w:r w:rsidRPr="00BD1D9D">
        <w:rPr>
          <w:rFonts w:ascii="Arial" w:eastAsia="Times New Roman" w:hAnsi="Arial" w:cs="Arial"/>
          <w:b/>
          <w:bCs/>
          <w:color w:val="373636"/>
          <w:sz w:val="30"/>
          <w:szCs w:val="30"/>
          <w:bdr w:val="none" w:sz="0" w:space="0" w:color="auto" w:frame="1"/>
          <w:lang w:val="uk-UA" w:eastAsia="ru-RU"/>
        </w:rPr>
        <w:t>9. ПОВІДОМЛЕННЯ І КОНФІДЕНЦІЙНІСТЬ.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9.1. Усі стосунки Сторін за даним Договором повинні супроводжуватися оформленням письмових документів належної форми.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9.2. Кожна зі Сторін при виконанні Договірних зобов'язань зобов'язана забезпечити конфіденційність отриманої від іншої Сторони інформації. Передача зазначеної інформації іншим особам, опублікування чи розголошення іншими способами, використання з метою реклами, допускаються тільки з письмового дозволу обох Сторін. У випадку порушення цього зобов'язання винна Сторона несе відповідальність згідно діючого законодавства.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 </w:t>
      </w:r>
    </w:p>
    <w:p w:rsidR="002C4890" w:rsidRPr="002C4890" w:rsidRDefault="002C4890" w:rsidP="002C4890">
      <w:pP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373636"/>
          <w:sz w:val="30"/>
          <w:szCs w:val="30"/>
          <w:lang w:val="uk-UA" w:eastAsia="ru-RU"/>
        </w:rPr>
      </w:pPr>
      <w:r w:rsidRPr="00BD1D9D">
        <w:rPr>
          <w:rFonts w:ascii="Arial" w:eastAsia="Times New Roman" w:hAnsi="Arial" w:cs="Arial"/>
          <w:b/>
          <w:bCs/>
          <w:color w:val="373636"/>
          <w:sz w:val="30"/>
          <w:szCs w:val="30"/>
          <w:bdr w:val="none" w:sz="0" w:space="0" w:color="auto" w:frame="1"/>
          <w:lang w:val="uk-UA" w:eastAsia="ru-RU"/>
        </w:rPr>
        <w:t>10. ЗАКЛЮЧНІ ПОЛОЖЕННЯ.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10.1. Даний Договір набирає сили з моменту його підписання Сторонами і діє до повного виконання взятих на себе Сторонами зобов'язань.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10.2. Будь-які зміни і доповнення до Договору мають юридичну силу тільки якщо вони оформлені в письмовій формі та підписані обома Сторонами.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10.3. Договір може бути достроково розірвано за згодою обох Сторін.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10.4. У випадках порушення Виконавцем вимог замовлення, вимог нормативних актів, значного прострочення строків виконання Робіт, Договір може бути розірвано Замов</w:t>
      </w:r>
      <w:r w:rsidR="007E683B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 xml:space="preserve">ником в </w:t>
      </w:r>
      <w:r w:rsidR="007E683B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lastRenderedPageBreak/>
        <w:t xml:space="preserve">односторонньому порядку із подальшими стягненням штрафу передбаченого пунктом 7.2. Договору. 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10.5.Усі суперечки та розбіжності, що виникають між Сторонами за Договором або в зв'язку з ним, вирішуються шляхом переговорів, а при недосягненні згоди - у судовому порядку відповідно до закону.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10.6.На відносини Сторін, не врегульовані чинним Договором, поширюються норми діючого законодавства України.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10.7. Даний договір складений у 2-х екземплярах рівної юридичної сили, по одному для кожної зі Сторін.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10.8. Виконавець в жодному разі не вправі передавати свої зобов'язання за Договором третім особам без письмової згоди Замовника.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 </w:t>
      </w:r>
    </w:p>
    <w:p w:rsidR="002C4890" w:rsidRPr="002C4890" w:rsidRDefault="002C4890" w:rsidP="002C4890">
      <w:pP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373636"/>
          <w:sz w:val="30"/>
          <w:szCs w:val="30"/>
          <w:lang w:val="uk-UA" w:eastAsia="ru-RU"/>
        </w:rPr>
      </w:pPr>
      <w:r w:rsidRPr="00BD1D9D">
        <w:rPr>
          <w:rFonts w:ascii="Arial" w:eastAsia="Times New Roman" w:hAnsi="Arial" w:cs="Arial"/>
          <w:b/>
          <w:bCs/>
          <w:color w:val="373636"/>
          <w:sz w:val="30"/>
          <w:szCs w:val="30"/>
          <w:bdr w:val="none" w:sz="0" w:space="0" w:color="auto" w:frame="1"/>
          <w:lang w:val="uk-UA" w:eastAsia="ru-RU"/>
        </w:rPr>
        <w:t>11. РЕКВІЗИТИ І ПІДПИСИ СТОРІН</w:t>
      </w:r>
    </w:p>
    <w:p w:rsidR="002C4890" w:rsidRPr="002C4890" w:rsidRDefault="002C4890" w:rsidP="002C4890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373636"/>
          <w:sz w:val="24"/>
          <w:szCs w:val="24"/>
          <w:lang w:val="uk-UA" w:eastAsia="ru-RU"/>
        </w:rPr>
      </w:pPr>
      <w:r w:rsidRPr="002C4890">
        <w:rPr>
          <w:rFonts w:ascii="Arial" w:eastAsia="Times New Roman" w:hAnsi="Arial" w:cs="Arial"/>
          <w:b/>
          <w:bCs/>
          <w:color w:val="373636"/>
          <w:sz w:val="24"/>
          <w:szCs w:val="24"/>
          <w:lang w:val="uk-UA" w:eastAsia="ru-RU"/>
        </w:rPr>
        <w:t>ЗАМОВНИК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ПІДПИС ________________________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 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 </w:t>
      </w:r>
    </w:p>
    <w:p w:rsidR="002C4890" w:rsidRPr="002C4890" w:rsidRDefault="002C4890" w:rsidP="002C4890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373636"/>
          <w:sz w:val="24"/>
          <w:szCs w:val="24"/>
          <w:lang w:val="uk-UA" w:eastAsia="ru-RU"/>
        </w:rPr>
      </w:pPr>
      <w:r w:rsidRPr="002C4890">
        <w:rPr>
          <w:rFonts w:ascii="Arial" w:eastAsia="Times New Roman" w:hAnsi="Arial" w:cs="Arial"/>
          <w:b/>
          <w:bCs/>
          <w:color w:val="373636"/>
          <w:sz w:val="24"/>
          <w:szCs w:val="24"/>
          <w:lang w:val="uk-UA" w:eastAsia="ru-RU"/>
        </w:rPr>
        <w:t>ВИКОНАВЕЦЬ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ФОП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 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 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 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 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ПІДПИС _________________________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М.П.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 </w:t>
      </w:r>
    </w:p>
    <w:p w:rsidR="00D85E75" w:rsidRDefault="00D85E75" w:rsidP="002C4890">
      <w:pPr>
        <w:shd w:val="clear" w:color="auto" w:fill="FFFFFF"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color w:val="373636"/>
          <w:sz w:val="24"/>
          <w:szCs w:val="24"/>
          <w:lang w:val="uk-UA" w:eastAsia="ru-RU"/>
        </w:rPr>
      </w:pPr>
    </w:p>
    <w:p w:rsidR="00D85E75" w:rsidRDefault="00D85E75" w:rsidP="002C4890">
      <w:pPr>
        <w:shd w:val="clear" w:color="auto" w:fill="FFFFFF"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color w:val="373636"/>
          <w:sz w:val="24"/>
          <w:szCs w:val="24"/>
          <w:lang w:val="uk-UA" w:eastAsia="ru-RU"/>
        </w:rPr>
      </w:pPr>
    </w:p>
    <w:p w:rsidR="00D85E75" w:rsidRDefault="00D85E75" w:rsidP="002C4890">
      <w:pPr>
        <w:shd w:val="clear" w:color="auto" w:fill="FFFFFF"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color w:val="373636"/>
          <w:sz w:val="24"/>
          <w:szCs w:val="24"/>
          <w:lang w:val="uk-UA" w:eastAsia="ru-RU"/>
        </w:rPr>
      </w:pPr>
    </w:p>
    <w:p w:rsidR="00D85E75" w:rsidRDefault="00D85E75" w:rsidP="002C4890">
      <w:pPr>
        <w:shd w:val="clear" w:color="auto" w:fill="FFFFFF"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color w:val="373636"/>
          <w:sz w:val="24"/>
          <w:szCs w:val="24"/>
          <w:lang w:val="uk-UA" w:eastAsia="ru-RU"/>
        </w:rPr>
      </w:pPr>
    </w:p>
    <w:p w:rsidR="00D85E75" w:rsidRDefault="00D85E75" w:rsidP="002C4890">
      <w:pPr>
        <w:shd w:val="clear" w:color="auto" w:fill="FFFFFF"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color w:val="373636"/>
          <w:sz w:val="24"/>
          <w:szCs w:val="24"/>
          <w:lang w:val="uk-UA" w:eastAsia="ru-RU"/>
        </w:rPr>
      </w:pPr>
    </w:p>
    <w:p w:rsidR="00D85E75" w:rsidRDefault="00D85E75" w:rsidP="002C4890">
      <w:pPr>
        <w:shd w:val="clear" w:color="auto" w:fill="FFFFFF"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color w:val="373636"/>
          <w:sz w:val="24"/>
          <w:szCs w:val="24"/>
          <w:lang w:val="uk-UA" w:eastAsia="ru-RU"/>
        </w:rPr>
      </w:pPr>
    </w:p>
    <w:p w:rsidR="00D85E75" w:rsidRDefault="00D85E75" w:rsidP="002C4890">
      <w:pPr>
        <w:shd w:val="clear" w:color="auto" w:fill="FFFFFF"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color w:val="373636"/>
          <w:sz w:val="24"/>
          <w:szCs w:val="24"/>
          <w:lang w:val="uk-UA" w:eastAsia="ru-RU"/>
        </w:rPr>
      </w:pPr>
    </w:p>
    <w:p w:rsidR="00D85E75" w:rsidRDefault="00D85E75" w:rsidP="002C4890">
      <w:pPr>
        <w:shd w:val="clear" w:color="auto" w:fill="FFFFFF"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color w:val="373636"/>
          <w:sz w:val="24"/>
          <w:szCs w:val="24"/>
          <w:lang w:val="uk-UA" w:eastAsia="ru-RU"/>
        </w:rPr>
      </w:pPr>
    </w:p>
    <w:p w:rsidR="00D85E75" w:rsidRDefault="00D85E75" w:rsidP="002C4890">
      <w:pPr>
        <w:shd w:val="clear" w:color="auto" w:fill="FFFFFF"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color w:val="373636"/>
          <w:sz w:val="24"/>
          <w:szCs w:val="24"/>
          <w:lang w:val="uk-UA" w:eastAsia="ru-RU"/>
        </w:rPr>
      </w:pPr>
    </w:p>
    <w:p w:rsidR="002C4890" w:rsidRPr="002C4890" w:rsidRDefault="002C4890" w:rsidP="002C4890">
      <w:pPr>
        <w:shd w:val="clear" w:color="auto" w:fill="FFFFFF"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color w:val="373636"/>
          <w:sz w:val="24"/>
          <w:szCs w:val="24"/>
          <w:lang w:val="uk-UA" w:eastAsia="ru-RU"/>
        </w:rPr>
      </w:pPr>
      <w:r w:rsidRPr="002C4890">
        <w:rPr>
          <w:rFonts w:ascii="Arial" w:eastAsia="Times New Roman" w:hAnsi="Arial" w:cs="Arial"/>
          <w:b/>
          <w:bCs/>
          <w:color w:val="373636"/>
          <w:sz w:val="24"/>
          <w:szCs w:val="24"/>
          <w:lang w:val="uk-UA" w:eastAsia="ru-RU"/>
        </w:rPr>
        <w:lastRenderedPageBreak/>
        <w:t>Додаток №1 до Договору №__ від_____</w:t>
      </w:r>
      <w:r w:rsidRPr="002C4890">
        <w:rPr>
          <w:rFonts w:ascii="Arial" w:eastAsia="Times New Roman" w:hAnsi="Arial" w:cs="Arial"/>
          <w:b/>
          <w:bCs/>
          <w:color w:val="373636"/>
          <w:sz w:val="24"/>
          <w:szCs w:val="24"/>
          <w:lang w:val="uk-UA" w:eastAsia="ru-RU"/>
        </w:rPr>
        <w:br/>
        <w:t>Підряду на виконання ремонтних робіт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Підписавши цей Додаток № 1 до Договору підряду на виконання ремонтних робіт Сторони домовились про вартість надання послуг за Договором згідно з нижченаведеним переліком: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 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 </w:t>
      </w:r>
    </w:p>
    <w:tbl>
      <w:tblPr>
        <w:tblW w:w="8440" w:type="dxa"/>
        <w:tblInd w:w="93" w:type="dxa"/>
        <w:tblLook w:val="04A0" w:firstRow="1" w:lastRow="0" w:firstColumn="1" w:lastColumn="0" w:noHBand="0" w:noVBand="1"/>
      </w:tblPr>
      <w:tblGrid>
        <w:gridCol w:w="960"/>
        <w:gridCol w:w="3600"/>
        <w:gridCol w:w="960"/>
        <w:gridCol w:w="960"/>
        <w:gridCol w:w="1000"/>
        <w:gridCol w:w="960"/>
      </w:tblGrid>
      <w:tr w:rsidR="006B0825" w:rsidRPr="006B0825" w:rsidTr="006B0825">
        <w:trPr>
          <w:trHeight w:val="30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999999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99999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работ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99999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99999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Кол.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99999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Цена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99999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Сумма</w:t>
            </w:r>
          </w:p>
        </w:tc>
      </w:tr>
      <w:tr w:rsidR="006B0825" w:rsidRPr="006B0825" w:rsidTr="006B082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999999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3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99999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изм. цены</w:t>
            </w: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99999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6B08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Грн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99999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грн.</w:t>
            </w:r>
          </w:p>
        </w:tc>
      </w:tr>
      <w:tr w:rsidR="006B0825" w:rsidRPr="006B0825" w:rsidTr="006B082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999999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6B08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6B08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3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99999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B082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99999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B082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99999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B082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6B0825" w:rsidRPr="006B0825" w:rsidTr="006B0825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99999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B082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9999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B082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9999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B082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9999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B082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6B0825" w:rsidRPr="006B0825" w:rsidTr="006B0825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Штроба</w:t>
            </w:r>
            <w:proofErr w:type="spellEnd"/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 стене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м.п</w:t>
            </w:r>
            <w:proofErr w:type="spellEnd"/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</w:tr>
      <w:tr w:rsidR="006B0825" w:rsidRPr="006B0825" w:rsidTr="006B0825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Штроба</w:t>
            </w:r>
            <w:proofErr w:type="spellEnd"/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 полу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м.п</w:t>
            </w:r>
            <w:proofErr w:type="spellEnd"/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480</w:t>
            </w:r>
          </w:p>
        </w:tc>
      </w:tr>
      <w:tr w:rsidR="006B0825" w:rsidRPr="006B0825" w:rsidTr="006B0825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Прокладка трубы ПВХ (водопровод)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м.п</w:t>
            </w:r>
            <w:proofErr w:type="spellEnd"/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1200</w:t>
            </w:r>
          </w:p>
        </w:tc>
      </w:tr>
      <w:tr w:rsidR="006B0825" w:rsidRPr="006B0825" w:rsidTr="006B0825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Прокладка трубы ПВХ (слив)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м.п</w:t>
            </w:r>
            <w:proofErr w:type="spellEnd"/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</w:p>
        </w:tc>
      </w:tr>
      <w:tr w:rsidR="006B0825" w:rsidRPr="006B0825" w:rsidTr="006B0825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0" w:name="_GoBack"/>
            <w:bookmarkEnd w:id="0"/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Монтаж насоса для канализации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</w:tr>
      <w:tr w:rsidR="006B0825" w:rsidRPr="006B0825" w:rsidTr="006B0825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Демонтаж старых коммуникаций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</w:tr>
      <w:tr w:rsidR="006B0825" w:rsidRPr="006B0825" w:rsidTr="006B0825">
        <w:trPr>
          <w:trHeight w:val="46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Монтаж унитаза, биде (учитывая установку консоли 2 предметов)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</w:tr>
      <w:tr w:rsidR="006B0825" w:rsidRPr="006B0825" w:rsidTr="006B0825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Монтаж умывальника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</w:tr>
      <w:tr w:rsidR="006B0825" w:rsidRPr="006B0825" w:rsidTr="006B0825">
        <w:trPr>
          <w:trHeight w:val="46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Монтаж душевой кабины (включая, создание поддона и т.д.)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</w:tr>
      <w:tr w:rsidR="006B0825" w:rsidRPr="006B0825" w:rsidTr="006B0825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Монтаж смесителя и сифона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450</w:t>
            </w:r>
          </w:p>
        </w:tc>
      </w:tr>
      <w:tr w:rsidR="006B0825" w:rsidRPr="006B0825" w:rsidTr="006B0825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Монтаж </w:t>
            </w:r>
            <w:proofErr w:type="spellStart"/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полотенцесушителя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</w:tr>
      <w:tr w:rsidR="006B0825" w:rsidRPr="006B0825" w:rsidTr="006B0825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Монтаж стиральной машины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</w:t>
            </w:r>
          </w:p>
        </w:tc>
      </w:tr>
      <w:tr w:rsidR="006B0825" w:rsidRPr="006B0825" w:rsidTr="006B0825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Прокладка трубы ПВХ (отопление)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м.п</w:t>
            </w:r>
            <w:proofErr w:type="spellEnd"/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</w:tr>
      <w:tr w:rsidR="006B0825" w:rsidRPr="006B0825" w:rsidTr="006B0825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Демонтаж радиатора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</w:tr>
      <w:tr w:rsidR="006B0825" w:rsidRPr="006B0825" w:rsidTr="006B0825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Монтаж радиатора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</w:tr>
      <w:tr w:rsidR="006B0825" w:rsidRPr="006B0825" w:rsidTr="006B0825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Монтаж бойлера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</w:t>
            </w:r>
          </w:p>
        </w:tc>
      </w:tr>
      <w:tr w:rsidR="006B0825" w:rsidRPr="006B0825" w:rsidTr="006B0825">
        <w:trPr>
          <w:trHeight w:val="42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                                Всего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825" w:rsidRPr="006B0825" w:rsidRDefault="006B0825" w:rsidP="006B08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825" w:rsidRPr="006B0825" w:rsidRDefault="006B0825" w:rsidP="006B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0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7130</w:t>
            </w:r>
          </w:p>
        </w:tc>
      </w:tr>
    </w:tbl>
    <w:p w:rsidR="006B0825" w:rsidRDefault="006B0825" w:rsidP="002C4890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373636"/>
          <w:sz w:val="24"/>
          <w:szCs w:val="24"/>
          <w:lang w:val="uk-UA" w:eastAsia="ru-RU"/>
        </w:rPr>
      </w:pPr>
    </w:p>
    <w:p w:rsidR="006B0825" w:rsidRDefault="006B0825" w:rsidP="002C4890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373636"/>
          <w:sz w:val="24"/>
          <w:szCs w:val="24"/>
          <w:lang w:val="uk-UA" w:eastAsia="ru-RU"/>
        </w:rPr>
      </w:pPr>
    </w:p>
    <w:p w:rsidR="002C4890" w:rsidRPr="002C4890" w:rsidRDefault="002C4890" w:rsidP="002C4890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373636"/>
          <w:sz w:val="24"/>
          <w:szCs w:val="24"/>
          <w:lang w:val="uk-UA" w:eastAsia="ru-RU"/>
        </w:rPr>
      </w:pPr>
      <w:r w:rsidRPr="002C4890">
        <w:rPr>
          <w:rFonts w:ascii="Arial" w:eastAsia="Times New Roman" w:hAnsi="Arial" w:cs="Arial"/>
          <w:b/>
          <w:bCs/>
          <w:color w:val="373636"/>
          <w:sz w:val="24"/>
          <w:szCs w:val="24"/>
          <w:lang w:val="uk-UA" w:eastAsia="ru-RU"/>
        </w:rPr>
        <w:t>ЗАМОВНИК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ПІДПИС ________________________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 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 </w:t>
      </w:r>
    </w:p>
    <w:p w:rsidR="002C4890" w:rsidRPr="002C4890" w:rsidRDefault="002C4890" w:rsidP="002C4890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373636"/>
          <w:sz w:val="24"/>
          <w:szCs w:val="24"/>
          <w:lang w:val="uk-UA" w:eastAsia="ru-RU"/>
        </w:rPr>
      </w:pPr>
      <w:r w:rsidRPr="002C4890">
        <w:rPr>
          <w:rFonts w:ascii="Arial" w:eastAsia="Times New Roman" w:hAnsi="Arial" w:cs="Arial"/>
          <w:b/>
          <w:bCs/>
          <w:color w:val="373636"/>
          <w:sz w:val="24"/>
          <w:szCs w:val="24"/>
          <w:lang w:val="uk-UA" w:eastAsia="ru-RU"/>
        </w:rPr>
        <w:t>ВИКОНАВЕЦЬ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 ПІДПИС _________________________</w:t>
      </w:r>
    </w:p>
    <w:p w:rsidR="002C4890" w:rsidRPr="002C4890" w:rsidRDefault="002C4890" w:rsidP="002C4890">
      <w:pPr>
        <w:shd w:val="clear" w:color="auto" w:fill="FFFFFF"/>
        <w:spacing w:before="150" w:after="150" w:line="360" w:lineRule="atLeast"/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М.П.</w:t>
      </w:r>
    </w:p>
    <w:p w:rsidR="007B2062" w:rsidRPr="00BD1D9D" w:rsidRDefault="002C4890" w:rsidP="00B51571">
      <w:pPr>
        <w:shd w:val="clear" w:color="auto" w:fill="FFFFFF"/>
        <w:spacing w:before="150" w:after="150" w:line="360" w:lineRule="atLeast"/>
        <w:rPr>
          <w:lang w:val="uk-UA"/>
        </w:rPr>
      </w:pPr>
      <w:r w:rsidRPr="002C4890">
        <w:rPr>
          <w:rFonts w:ascii="Arial" w:eastAsia="Times New Roman" w:hAnsi="Arial" w:cs="Arial"/>
          <w:color w:val="666666"/>
          <w:sz w:val="20"/>
          <w:szCs w:val="20"/>
          <w:lang w:val="uk-UA" w:eastAsia="ru-RU"/>
        </w:rPr>
        <w:t> </w:t>
      </w:r>
    </w:p>
    <w:sectPr w:rsidR="007B2062" w:rsidRPr="00BD1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23DA8"/>
    <w:multiLevelType w:val="multilevel"/>
    <w:tmpl w:val="4882F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C80562"/>
    <w:multiLevelType w:val="hybridMultilevel"/>
    <w:tmpl w:val="4330E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890"/>
    <w:rsid w:val="002C4890"/>
    <w:rsid w:val="003F2761"/>
    <w:rsid w:val="00447AF3"/>
    <w:rsid w:val="004855CC"/>
    <w:rsid w:val="005312C7"/>
    <w:rsid w:val="005E0108"/>
    <w:rsid w:val="006B0825"/>
    <w:rsid w:val="007B2062"/>
    <w:rsid w:val="007E683B"/>
    <w:rsid w:val="009A5741"/>
    <w:rsid w:val="009F30D0"/>
    <w:rsid w:val="00AB3362"/>
    <w:rsid w:val="00B05D0A"/>
    <w:rsid w:val="00B1728E"/>
    <w:rsid w:val="00B477AB"/>
    <w:rsid w:val="00B51571"/>
    <w:rsid w:val="00BD1D9D"/>
    <w:rsid w:val="00CB3AA4"/>
    <w:rsid w:val="00D36F29"/>
    <w:rsid w:val="00D85E75"/>
    <w:rsid w:val="00F17904"/>
    <w:rsid w:val="00FA6107"/>
    <w:rsid w:val="00FC1D41"/>
    <w:rsid w:val="00FE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C489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C48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C489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C489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2C48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C4890"/>
    <w:rPr>
      <w:b/>
      <w:bCs/>
    </w:rPr>
  </w:style>
  <w:style w:type="character" w:styleId="a5">
    <w:name w:val="Hyperlink"/>
    <w:basedOn w:val="a0"/>
    <w:uiPriority w:val="99"/>
    <w:semiHidden/>
    <w:unhideWhenUsed/>
    <w:rsid w:val="005312C7"/>
    <w:rPr>
      <w:color w:val="0000FF"/>
      <w:u w:val="single"/>
    </w:rPr>
  </w:style>
  <w:style w:type="character" w:customStyle="1" w:styleId="apple-converted-space">
    <w:name w:val="apple-converted-space"/>
    <w:basedOn w:val="a0"/>
    <w:rsid w:val="005312C7"/>
  </w:style>
  <w:style w:type="paragraph" w:styleId="a6">
    <w:name w:val="List Paragraph"/>
    <w:basedOn w:val="a"/>
    <w:uiPriority w:val="34"/>
    <w:qFormat/>
    <w:rsid w:val="005312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C489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C48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C489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C489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2C48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C4890"/>
    <w:rPr>
      <w:b/>
      <w:bCs/>
    </w:rPr>
  </w:style>
  <w:style w:type="character" w:styleId="a5">
    <w:name w:val="Hyperlink"/>
    <w:basedOn w:val="a0"/>
    <w:uiPriority w:val="99"/>
    <w:semiHidden/>
    <w:unhideWhenUsed/>
    <w:rsid w:val="005312C7"/>
    <w:rPr>
      <w:color w:val="0000FF"/>
      <w:u w:val="single"/>
    </w:rPr>
  </w:style>
  <w:style w:type="character" w:customStyle="1" w:styleId="apple-converted-space">
    <w:name w:val="apple-converted-space"/>
    <w:basedOn w:val="a0"/>
    <w:rsid w:val="005312C7"/>
  </w:style>
  <w:style w:type="paragraph" w:styleId="a6">
    <w:name w:val="List Paragraph"/>
    <w:basedOn w:val="a"/>
    <w:uiPriority w:val="34"/>
    <w:qFormat/>
    <w:rsid w:val="005312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6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1935</Words>
  <Characters>11036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2012-11-14T15:14:00Z</dcterms:created>
  <dcterms:modified xsi:type="dcterms:W3CDTF">2012-11-14T15:14:00Z</dcterms:modified>
</cp:coreProperties>
</file>